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08A" w:rsidRDefault="00AA308A" w:rsidP="00AA308A">
      <w:pPr>
        <w:jc w:val="center"/>
        <w:rPr>
          <w:rFonts w:ascii="Calibri" w:hAnsi="Calibri" w:cs="Calibri"/>
          <w:noProof/>
          <w:color w:val="1F497D"/>
          <w:sz w:val="22"/>
          <w:szCs w:val="22"/>
        </w:rPr>
      </w:pPr>
    </w:p>
    <w:p w:rsidR="005F638B" w:rsidRDefault="005F638B" w:rsidP="00AA308A">
      <w:pPr>
        <w:jc w:val="center"/>
        <w:rPr>
          <w:rFonts w:ascii="Calibri" w:hAnsi="Calibri" w:cs="Calibri"/>
          <w:noProof/>
          <w:color w:val="1F497D"/>
          <w:sz w:val="22"/>
          <w:szCs w:val="22"/>
        </w:rPr>
      </w:pPr>
    </w:p>
    <w:p w:rsidR="005F638B" w:rsidRDefault="00F81801" w:rsidP="00AA308A">
      <w:pPr>
        <w:jc w:val="center"/>
        <w:rPr>
          <w:rStyle w:val="Pogrubienie"/>
          <w:rFonts w:ascii="Arial" w:hAnsi="Arial" w:cs="Arial"/>
        </w:rPr>
      </w:pPr>
      <w:r>
        <w:rPr>
          <w:rFonts w:ascii="Calibri" w:hAnsi="Calibri" w:cs="Calibri"/>
          <w:noProof/>
          <w:color w:val="1F497D"/>
          <w:sz w:val="22"/>
          <w:szCs w:val="22"/>
        </w:rPr>
        <w:drawing>
          <wp:inline distT="0" distB="0" distL="0" distR="0">
            <wp:extent cx="5715000" cy="571500"/>
            <wp:effectExtent l="0" t="0" r="0" b="0"/>
            <wp:docPr id="1" name="Obraz 1" descr="inde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dek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08A" w:rsidRDefault="00AA308A" w:rsidP="00E4345D">
      <w:pPr>
        <w:rPr>
          <w:rStyle w:val="Pogrubienie"/>
          <w:rFonts w:ascii="Arial" w:hAnsi="Arial" w:cs="Arial"/>
        </w:rPr>
      </w:pPr>
    </w:p>
    <w:p w:rsidR="00772FA4" w:rsidRDefault="00772FA4" w:rsidP="00C8384C">
      <w:pPr>
        <w:jc w:val="both"/>
        <w:rPr>
          <w:rFonts w:ascii="Arial" w:hAnsi="Arial" w:cs="Arial"/>
        </w:rPr>
      </w:pPr>
      <w:r>
        <w:rPr>
          <w:rStyle w:val="Pogrubienie"/>
          <w:rFonts w:ascii="Arial" w:hAnsi="Arial" w:cs="Arial"/>
        </w:rPr>
        <w:t>INFORMACJA DLA KOBIET  Z ENDOMETRIOZĄ, MIESZKANEK WROCŁAWIA</w:t>
      </w:r>
      <w:r>
        <w:rPr>
          <w:sz w:val="27"/>
          <w:szCs w:val="27"/>
        </w:rPr>
        <w:t xml:space="preserve"> </w:t>
      </w:r>
      <w:r>
        <w:br/>
      </w:r>
      <w:r>
        <w:rPr>
          <w:sz w:val="27"/>
          <w:szCs w:val="27"/>
        </w:rPr>
        <w:br/>
      </w:r>
      <w:r>
        <w:rPr>
          <w:rFonts w:ascii="Arial" w:hAnsi="Arial" w:cs="Arial"/>
        </w:rPr>
        <w:t xml:space="preserve">Od </w:t>
      </w:r>
      <w:r w:rsidR="004E3F09">
        <w:rPr>
          <w:rFonts w:ascii="Arial" w:hAnsi="Arial" w:cs="Arial"/>
        </w:rPr>
        <w:t>18</w:t>
      </w:r>
      <w:r w:rsidR="00F609AC">
        <w:rPr>
          <w:rFonts w:ascii="Arial" w:hAnsi="Arial" w:cs="Arial"/>
        </w:rPr>
        <w:t xml:space="preserve"> </w:t>
      </w:r>
      <w:r w:rsidR="004E3F09">
        <w:rPr>
          <w:rFonts w:ascii="Arial" w:hAnsi="Arial" w:cs="Arial"/>
        </w:rPr>
        <w:t>stycznia</w:t>
      </w:r>
      <w:r w:rsidR="00F609AC">
        <w:rPr>
          <w:rFonts w:ascii="Arial" w:hAnsi="Arial" w:cs="Arial"/>
        </w:rPr>
        <w:t xml:space="preserve"> 202</w:t>
      </w:r>
      <w:r w:rsidR="004E3F09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r. w 4 Wojskowym Szpitalu Klinicznym z Polikliniką SP ZOZ we Wro</w:t>
      </w:r>
      <w:r w:rsidR="00F609AC">
        <w:rPr>
          <w:rFonts w:ascii="Arial" w:hAnsi="Arial" w:cs="Arial"/>
        </w:rPr>
        <w:t>cławiu realizowany jest  program</w:t>
      </w:r>
      <w:r>
        <w:rPr>
          <w:rFonts w:ascii="Arial" w:hAnsi="Arial" w:cs="Arial"/>
        </w:rPr>
        <w:t xml:space="preserve"> pn. „Endometrioza,</w:t>
      </w:r>
      <w:r w:rsidR="00F609AC">
        <w:rPr>
          <w:rFonts w:ascii="Arial" w:hAnsi="Arial" w:cs="Arial"/>
        </w:rPr>
        <w:t xml:space="preserve"> choroba kobiet w każdym </w:t>
      </w:r>
      <w:r w:rsidR="00F609AC" w:rsidRPr="00116231">
        <w:rPr>
          <w:rFonts w:ascii="Arial" w:hAnsi="Arial" w:cs="Arial"/>
        </w:rPr>
        <w:t>wiek</w:t>
      </w:r>
      <w:r w:rsidR="001B2645" w:rsidRPr="00116231">
        <w:rPr>
          <w:rFonts w:ascii="Arial" w:hAnsi="Arial" w:cs="Arial"/>
        </w:rPr>
        <w:t>u</w:t>
      </w:r>
      <w:r w:rsidR="00F609AC" w:rsidRPr="00116231">
        <w:rPr>
          <w:rFonts w:ascii="Arial" w:hAnsi="Arial" w:cs="Arial"/>
        </w:rPr>
        <w:t xml:space="preserve">. </w:t>
      </w:r>
      <w:r w:rsidR="00F609AC">
        <w:rPr>
          <w:rFonts w:ascii="Arial" w:hAnsi="Arial" w:cs="Arial"/>
        </w:rPr>
        <w:t xml:space="preserve">Plan na życie z endometriozą” </w:t>
      </w:r>
    </w:p>
    <w:p w:rsidR="00772FA4" w:rsidRDefault="00772FA4" w:rsidP="00C8384C">
      <w:pPr>
        <w:jc w:val="both"/>
        <w:rPr>
          <w:sz w:val="27"/>
          <w:szCs w:val="27"/>
        </w:rPr>
      </w:pPr>
      <w:r>
        <w:rPr>
          <w:rFonts w:ascii="Arial" w:hAnsi="Arial" w:cs="Arial"/>
        </w:rPr>
        <w:br/>
        <w:t xml:space="preserve">Kobietom z podejrzeniem i </w:t>
      </w:r>
      <w:r w:rsidRPr="00116231">
        <w:rPr>
          <w:rFonts w:ascii="Arial" w:hAnsi="Arial" w:cs="Arial"/>
        </w:rPr>
        <w:t xml:space="preserve">potwierdzeniem </w:t>
      </w:r>
      <w:proofErr w:type="spellStart"/>
      <w:r w:rsidRPr="00116231">
        <w:rPr>
          <w:rFonts w:ascii="Arial" w:hAnsi="Arial" w:cs="Arial"/>
        </w:rPr>
        <w:t>e</w:t>
      </w:r>
      <w:r w:rsidR="00BC195E" w:rsidRPr="00116231">
        <w:rPr>
          <w:rFonts w:ascii="Arial" w:hAnsi="Arial" w:cs="Arial"/>
        </w:rPr>
        <w:t>n</w:t>
      </w:r>
      <w:r w:rsidRPr="00116231">
        <w:rPr>
          <w:rFonts w:ascii="Arial" w:hAnsi="Arial" w:cs="Arial"/>
        </w:rPr>
        <w:t>dometriozy</w:t>
      </w:r>
      <w:proofErr w:type="spellEnd"/>
      <w:r w:rsidRPr="00116231">
        <w:rPr>
          <w:rFonts w:ascii="Arial" w:hAnsi="Arial" w:cs="Arial"/>
        </w:rPr>
        <w:t xml:space="preserve"> oraz </w:t>
      </w:r>
      <w:r>
        <w:rPr>
          <w:rFonts w:ascii="Arial" w:hAnsi="Arial" w:cs="Arial"/>
        </w:rPr>
        <w:t>leczącym niepłodność</w:t>
      </w:r>
      <w:r w:rsidR="00830991">
        <w:rPr>
          <w:rFonts w:ascii="Arial" w:hAnsi="Arial" w:cs="Arial"/>
          <w:color w:val="FF0000"/>
        </w:rPr>
        <w:t>,</w:t>
      </w:r>
      <w:r>
        <w:rPr>
          <w:rFonts w:ascii="Arial" w:hAnsi="Arial" w:cs="Arial"/>
        </w:rPr>
        <w:t xml:space="preserve"> zapewnimy  indywidualne konsultacje ginekologa, endokrynologa, psychologa, dietetyka</w:t>
      </w:r>
      <w:r>
        <w:rPr>
          <w:rFonts w:ascii="Arial" w:hAnsi="Arial" w:cs="Arial"/>
          <w:color w:val="1F497D"/>
        </w:rPr>
        <w:t xml:space="preserve"> i </w:t>
      </w:r>
      <w:r>
        <w:rPr>
          <w:rFonts w:ascii="Arial" w:hAnsi="Arial" w:cs="Arial"/>
        </w:rPr>
        <w:t xml:space="preserve">rehabilitanta. Ponadto polecamy wykłady ww. specjalistów na temat różnych aspektów </w:t>
      </w:r>
      <w:proofErr w:type="spellStart"/>
      <w:r>
        <w:rPr>
          <w:rFonts w:ascii="Arial" w:hAnsi="Arial" w:cs="Arial"/>
        </w:rPr>
        <w:t>endometriozy</w:t>
      </w:r>
      <w:proofErr w:type="spellEnd"/>
      <w:r>
        <w:rPr>
          <w:rFonts w:ascii="Arial" w:hAnsi="Arial" w:cs="Arial"/>
        </w:rPr>
        <w:t xml:space="preserve"> na stronie internetowej </w:t>
      </w:r>
      <w:hyperlink r:id="rId5" w:history="1">
        <w:r>
          <w:rPr>
            <w:rStyle w:val="Hipercze"/>
            <w:rFonts w:ascii="Arial" w:hAnsi="Arial" w:cs="Arial"/>
          </w:rPr>
          <w:t>www.klinikaendometriozy.pl</w:t>
        </w:r>
      </w:hyperlink>
      <w:r>
        <w:rPr>
          <w:rFonts w:ascii="Arial" w:hAnsi="Arial" w:cs="Arial"/>
          <w:color w:val="1F497D"/>
        </w:rPr>
        <w:t xml:space="preserve"> </w:t>
      </w:r>
      <w:r>
        <w:rPr>
          <w:rFonts w:ascii="Arial" w:hAnsi="Arial" w:cs="Arial"/>
        </w:rPr>
        <w:t xml:space="preserve">oraz na </w:t>
      </w:r>
      <w:proofErr w:type="spellStart"/>
      <w:r>
        <w:rPr>
          <w:rFonts w:ascii="Arial" w:hAnsi="Arial" w:cs="Arial"/>
        </w:rPr>
        <w:t>fanpage`u</w:t>
      </w:r>
      <w:proofErr w:type="spellEnd"/>
      <w:r>
        <w:rPr>
          <w:rFonts w:ascii="Arial" w:hAnsi="Arial" w:cs="Arial"/>
          <w:color w:val="1F497D"/>
        </w:rPr>
        <w:t xml:space="preserve"> </w:t>
      </w:r>
      <w:r>
        <w:rPr>
          <w:rFonts w:ascii="Arial" w:hAnsi="Arial" w:cs="Arial"/>
        </w:rPr>
        <w:t xml:space="preserve">projektu. Program potrwa do końca tego roku. </w:t>
      </w:r>
      <w:r w:rsidRPr="00772FA4">
        <w:rPr>
          <w:rStyle w:val="Pogrubienie"/>
          <w:rFonts w:ascii="Arial" w:hAnsi="Arial" w:cs="Arial"/>
        </w:rPr>
        <w:t>O włączeniu do programu</w:t>
      </w:r>
      <w:r w:rsidR="00830991">
        <w:rPr>
          <w:rStyle w:val="Pogrubienie"/>
        </w:rPr>
        <w:t xml:space="preserve"> </w:t>
      </w:r>
      <w:r>
        <w:rPr>
          <w:rStyle w:val="Pogrubienie"/>
          <w:rFonts w:ascii="Arial" w:hAnsi="Arial" w:cs="Arial"/>
        </w:rPr>
        <w:t>decyduje kolejność zgłoszeń.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br/>
      </w:r>
      <w:r>
        <w:rPr>
          <w:rFonts w:ascii="Arial" w:hAnsi="Arial" w:cs="Arial"/>
          <w:b/>
          <w:bCs/>
        </w:rPr>
        <w:br/>
      </w:r>
      <w:r>
        <w:rPr>
          <w:rStyle w:val="Pogrubienie"/>
          <w:rFonts w:ascii="Arial" w:hAnsi="Arial" w:cs="Arial"/>
        </w:rPr>
        <w:t>Realizator Programu:</w:t>
      </w:r>
      <w:r>
        <w:rPr>
          <w:rFonts w:ascii="Arial" w:hAnsi="Arial" w:cs="Arial"/>
        </w:rPr>
        <w:t xml:space="preserve"> Kliniczny Oddział Ginekologii Onkologicznej i Prokreacyjnej 4. Wojskowego Szpitala Klinicznego z Polikliniką SP ZOZ we Wrocławiu, ul. Rudolfa Weigla 5, 50-981 Wrocław, tel. 261 660 311   e-mail:  </w:t>
      </w:r>
      <w:hyperlink r:id="rId6" w:history="1">
        <w:r>
          <w:rPr>
            <w:rStyle w:val="Hipercze"/>
            <w:rFonts w:ascii="Arial" w:hAnsi="Arial" w:cs="Arial"/>
          </w:rPr>
          <w:t>endometrioza@4wsk.pl</w:t>
        </w:r>
      </w:hyperlink>
      <w:r>
        <w:rPr>
          <w:sz w:val="27"/>
          <w:szCs w:val="27"/>
        </w:rPr>
        <w:t xml:space="preserve"> </w:t>
      </w:r>
    </w:p>
    <w:p w:rsidR="00F81801" w:rsidRDefault="00F81801" w:rsidP="00C8384C">
      <w:pPr>
        <w:jc w:val="both"/>
        <w:rPr>
          <w:sz w:val="27"/>
          <w:szCs w:val="27"/>
        </w:rPr>
      </w:pPr>
    </w:p>
    <w:p w:rsidR="00F81801" w:rsidRDefault="00F81801" w:rsidP="00BC195E">
      <w:pPr>
        <w:jc w:val="both"/>
        <w:rPr>
          <w:rFonts w:ascii="Arial" w:hAnsi="Arial" w:cs="Arial"/>
        </w:rPr>
      </w:pPr>
      <w:r>
        <w:rPr>
          <w:rStyle w:val="Pogrubienie"/>
          <w:rFonts w:ascii="Arial" w:hAnsi="Arial" w:cs="Arial"/>
        </w:rPr>
        <w:t>W  PROGR</w:t>
      </w:r>
      <w:r w:rsidR="00BC195E">
        <w:rPr>
          <w:rStyle w:val="Pogrubienie"/>
          <w:rFonts w:ascii="Arial" w:hAnsi="Arial" w:cs="Arial"/>
        </w:rPr>
        <w:t xml:space="preserve">AMIE PRZEWIDZIANO RÓWNIEŻ </w:t>
      </w:r>
      <w:r w:rsidR="00BC195E" w:rsidRPr="00116231">
        <w:rPr>
          <w:rStyle w:val="Pogrubienie"/>
          <w:rFonts w:ascii="Arial" w:hAnsi="Arial" w:cs="Arial"/>
        </w:rPr>
        <w:t>UDOSTĘ</w:t>
      </w:r>
      <w:r w:rsidRPr="00116231">
        <w:rPr>
          <w:rStyle w:val="Pogrubienie"/>
          <w:rFonts w:ascii="Arial" w:hAnsi="Arial" w:cs="Arial"/>
        </w:rPr>
        <w:t>PNIENIE NA PLATFORMIE EDUKACYJNEJ</w:t>
      </w:r>
      <w:r w:rsidR="00830991">
        <w:rPr>
          <w:rStyle w:val="Pogrubienie"/>
          <w:rFonts w:ascii="Arial" w:hAnsi="Arial" w:cs="Arial"/>
        </w:rPr>
        <w:t xml:space="preserve"> </w:t>
      </w:r>
      <w:r w:rsidRPr="00116231">
        <w:rPr>
          <w:rStyle w:val="Pogrubienie"/>
          <w:rFonts w:ascii="Arial" w:hAnsi="Arial" w:cs="Arial"/>
        </w:rPr>
        <w:t xml:space="preserve">WYKŁADÓW O NAJSKUTECZNIEJSZYCH </w:t>
      </w:r>
      <w:r>
        <w:rPr>
          <w:rStyle w:val="Pogrubienie"/>
          <w:rFonts w:ascii="Arial" w:hAnsi="Arial" w:cs="Arial"/>
        </w:rPr>
        <w:t xml:space="preserve">METODACH LECZENIA ENDOMETRIOZY DLA LEKARZY I PERSONELU MEDYCZNEGO I ZAPREZENTOWANIE AKTUALNEJ </w:t>
      </w:r>
      <w:r w:rsidRPr="00116231">
        <w:rPr>
          <w:rStyle w:val="Pogrubienie"/>
          <w:rFonts w:ascii="Arial" w:hAnsi="Arial" w:cs="Arial"/>
        </w:rPr>
        <w:t>WIEDZY O CENT</w:t>
      </w:r>
      <w:r w:rsidR="00BC195E" w:rsidRPr="00116231">
        <w:rPr>
          <w:rStyle w:val="Pogrubienie"/>
          <w:rFonts w:ascii="Arial" w:hAnsi="Arial" w:cs="Arial"/>
        </w:rPr>
        <w:t>R</w:t>
      </w:r>
      <w:r w:rsidRPr="00116231">
        <w:rPr>
          <w:rStyle w:val="Pogrubienie"/>
          <w:rFonts w:ascii="Arial" w:hAnsi="Arial" w:cs="Arial"/>
        </w:rPr>
        <w:t xml:space="preserve">ACH DOSKONAŁOŚCI </w:t>
      </w:r>
      <w:r>
        <w:rPr>
          <w:rStyle w:val="Pogrubienie"/>
          <w:rFonts w:ascii="Arial" w:hAnsi="Arial" w:cs="Arial"/>
        </w:rPr>
        <w:t>ENDOMETRIOZY</w:t>
      </w:r>
    </w:p>
    <w:p w:rsidR="00772FA4" w:rsidRDefault="00F81801" w:rsidP="00E4345D">
      <w:pPr>
        <w:pStyle w:val="NormalnyWeb"/>
        <w:rPr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3910965</wp:posOffset>
            </wp:positionH>
            <wp:positionV relativeFrom="paragraph">
              <wp:posOffset>530860</wp:posOffset>
            </wp:positionV>
            <wp:extent cx="1971675" cy="809625"/>
            <wp:effectExtent l="0" t="0" r="9525" b="9525"/>
            <wp:wrapNone/>
            <wp:docPr id="3" name="Obraz 3" descr="wroclaw logo w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roclaw logo ww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-186690</wp:posOffset>
            </wp:positionH>
            <wp:positionV relativeFrom="paragraph">
              <wp:posOffset>586740</wp:posOffset>
            </wp:positionV>
            <wp:extent cx="2781300" cy="741680"/>
            <wp:effectExtent l="0" t="0" r="0" b="1270"/>
            <wp:wrapNone/>
            <wp:docPr id="4" name="Obraz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74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FA4">
        <w:rPr>
          <w:rFonts w:ascii="Arial" w:hAnsi="Arial" w:cs="Arial"/>
        </w:rPr>
        <w:t>Projekt finansowany jest przez Miasto Wrocław.</w:t>
      </w:r>
      <w:r w:rsidR="00772FA4">
        <w:rPr>
          <w:sz w:val="27"/>
          <w:szCs w:val="27"/>
        </w:rPr>
        <w:t xml:space="preserve"> </w:t>
      </w:r>
    </w:p>
    <w:p w:rsidR="00DF73DD" w:rsidRDefault="00DF73DD" w:rsidP="00E4345D">
      <w:pPr>
        <w:pStyle w:val="NormalnyWeb"/>
      </w:pPr>
    </w:p>
    <w:p w:rsidR="00E4345D" w:rsidRDefault="00E4345D" w:rsidP="00F609AC">
      <w:pPr>
        <w:jc w:val="center"/>
        <w:rPr>
          <w:sz w:val="27"/>
          <w:szCs w:val="27"/>
        </w:rPr>
      </w:pPr>
      <w:r>
        <w:rPr>
          <w:sz w:val="27"/>
          <w:szCs w:val="27"/>
        </w:rPr>
        <w:br/>
      </w:r>
    </w:p>
    <w:sectPr w:rsidR="00E43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590"/>
    <w:rsid w:val="00116231"/>
    <w:rsid w:val="001678A3"/>
    <w:rsid w:val="001B2645"/>
    <w:rsid w:val="002169A9"/>
    <w:rsid w:val="002D3906"/>
    <w:rsid w:val="004A12EB"/>
    <w:rsid w:val="004E3F09"/>
    <w:rsid w:val="00587F59"/>
    <w:rsid w:val="005F638B"/>
    <w:rsid w:val="0074377E"/>
    <w:rsid w:val="00772FA4"/>
    <w:rsid w:val="00830991"/>
    <w:rsid w:val="009016C6"/>
    <w:rsid w:val="00AA308A"/>
    <w:rsid w:val="00B227C8"/>
    <w:rsid w:val="00B932F3"/>
    <w:rsid w:val="00BC195E"/>
    <w:rsid w:val="00C8384C"/>
    <w:rsid w:val="00D37664"/>
    <w:rsid w:val="00DF73DD"/>
    <w:rsid w:val="00E4345D"/>
    <w:rsid w:val="00F609AC"/>
    <w:rsid w:val="00F77590"/>
    <w:rsid w:val="00F8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BE0FB"/>
  <w15:docId w15:val="{8F0C28BC-D3DD-409F-9B6B-4F980CE5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2FA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2FA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72FA4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772FA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2F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FA4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7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dometrioza@4wsk.pl" TargetMode="External"/><Relationship Id="rId5" Type="http://schemas.openxmlformats.org/officeDocument/2006/relationships/hyperlink" Target="http://www.klinikaendometriozy.p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Stapkiewicz</dc:creator>
  <cp:lastModifiedBy>Krzysztof Olszewski</cp:lastModifiedBy>
  <cp:revision>4</cp:revision>
  <dcterms:created xsi:type="dcterms:W3CDTF">2023-04-13T10:22:00Z</dcterms:created>
  <dcterms:modified xsi:type="dcterms:W3CDTF">2023-04-13T10:25:00Z</dcterms:modified>
</cp:coreProperties>
</file>